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D8" w:rsidRPr="00836DBC" w:rsidRDefault="004D2FD8">
      <w:pPr>
        <w:pStyle w:val="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bookmarkStart w:id="1" w:name="_GoBack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bookmarkEnd w:id="1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:rsidR="004D2FD8" w:rsidRPr="00111EEA" w:rsidRDefault="00F61DF6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Will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be completed by the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e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, Annex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II+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III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s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pecification/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o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ffer should be annex</w:t>
      </w:r>
      <w:r w:rsidR="00836DBC">
        <w:rPr>
          <w:rFonts w:ascii="Times New Roman" w:hAnsi="Times New Roman"/>
          <w:sz w:val="22"/>
          <w:szCs w:val="22"/>
          <w:highlight w:val="yellow"/>
          <w:lang w:val="en-GB"/>
        </w:rPr>
        <w:t>ed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to this grid in the case its columns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‘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Evaluation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ommittee’s notes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’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have been completed</w:t>
      </w:r>
      <w:r w:rsidR="004D2FD8" w:rsidRPr="00111EEA">
        <w:rPr>
          <w:rFonts w:ascii="Times New Roman" w:hAnsi="Times New Roman"/>
          <w:sz w:val="22"/>
          <w:szCs w:val="22"/>
          <w:lang w:val="en-GB"/>
        </w:rPr>
        <w:t>.</w:t>
      </w:r>
    </w:p>
    <w:p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:rsidTr="00613835">
        <w:tc>
          <w:tcPr>
            <w:tcW w:w="2410" w:type="dxa"/>
            <w:shd w:val="pct5" w:color="auto" w:fill="FFFFFF"/>
            <w:vAlign w:val="center"/>
          </w:tcPr>
          <w:p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4D2FD8" w:rsidRPr="00111EEA" w:rsidRDefault="00BE07CF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9724CD">
              <w:rPr>
                <w:rFonts w:ascii="Times New Roman" w:hAnsi="Times New Roman"/>
                <w:sz w:val="24"/>
                <w:szCs w:val="24"/>
                <w:lang w:val="en-GB"/>
              </w:rPr>
              <w:t>cquisition of equipment within the BSB831 project</w:t>
            </w:r>
          </w:p>
        </w:tc>
        <w:tc>
          <w:tcPr>
            <w:tcW w:w="3119" w:type="dxa"/>
            <w:shd w:val="pct5" w:color="auto" w:fill="FFFFFF"/>
          </w:tcPr>
          <w:p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:rsidR="004D2FD8" w:rsidRPr="00111EEA" w:rsidRDefault="004D2FD8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ac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:rsidTr="004E1356">
        <w:trPr>
          <w:cantSplit/>
        </w:trPr>
        <w:tc>
          <w:tcPr>
            <w:tcW w:w="662" w:type="dxa"/>
          </w:tcPr>
          <w:p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613835">
        <w:tc>
          <w:tcPr>
            <w:tcW w:w="3544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6E74BC">
      <w:pPr>
        <w:pStyle w:val="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footerReference w:type="default" r:id="rId8"/>
      <w:footerReference w:type="first" r:id="rId9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00D" w:rsidRDefault="00CD500D">
      <w:r>
        <w:separator/>
      </w:r>
    </w:p>
  </w:endnote>
  <w:endnote w:type="continuationSeparator" w:id="0">
    <w:p w:rsidR="00CD500D" w:rsidRDefault="00CD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D26" w:rsidRPr="00D67BBA" w:rsidRDefault="00162A01" w:rsidP="00B94D26">
    <w:pPr>
      <w:pStyle w:val="a8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BE07CF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BE07CF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B94D26" w:rsidP="00D67BBA">
    <w:pPr>
      <w:pStyle w:val="a8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CF" w:rsidRPr="00845530" w:rsidRDefault="009175EC" w:rsidP="00F61DF6">
    <w:pPr>
      <w:pStyle w:val="a8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 w:rsidR="00BE07CF"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00D" w:rsidRDefault="00CD500D" w:rsidP="00845530">
      <w:pPr>
        <w:spacing w:before="0" w:after="0"/>
      </w:pPr>
      <w:r>
        <w:separator/>
      </w:r>
    </w:p>
  </w:footnote>
  <w:footnote w:type="continuationSeparator" w:id="0">
    <w:p w:rsidR="00CD500D" w:rsidRDefault="00CD500D">
      <w:r>
        <w:continuationSeparator/>
      </w:r>
    </w:p>
  </w:footnote>
  <w:footnote w:id="1">
    <w:p w:rsidR="004E1356" w:rsidRPr="00D60EE8" w:rsidRDefault="004E1356" w:rsidP="00D65D9C">
      <w:pPr>
        <w:pStyle w:val="ab"/>
        <w:rPr>
          <w:lang w:val="en-GB"/>
        </w:rPr>
      </w:pPr>
      <w:r w:rsidRPr="00544EA3">
        <w:rPr>
          <w:rStyle w:val="ac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602A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C1AE1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6FB2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07CF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500D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1DF6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8B413"/>
  <w15:chartTrackingRefBased/>
  <w15:docId w15:val="{2770A736-A0D5-4DA9-9D9D-C970177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2">
    <w:name w:val="heading 2"/>
    <w:basedOn w:val="a"/>
    <w:next w:val="a"/>
    <w:qFormat/>
    <w:pPr>
      <w:keepNext/>
      <w:outlineLvl w:val="1"/>
    </w:pPr>
    <w:rPr>
      <w:lang w:val="fr-BE"/>
    </w:rPr>
  </w:style>
  <w:style w:type="paragraph" w:styleId="3">
    <w:name w:val="heading 3"/>
    <w:basedOn w:val="a"/>
    <w:next w:val="a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lang w:val="fr-BE"/>
    </w:rPr>
  </w:style>
  <w:style w:type="paragraph" w:styleId="a4">
    <w:name w:val="Subtitle"/>
    <w:basedOn w:val="a"/>
    <w:qFormat/>
    <w:pPr>
      <w:jc w:val="center"/>
    </w:pPr>
    <w:rPr>
      <w:b/>
      <w:sz w:val="28"/>
      <w:lang w:val="fr-BE"/>
    </w:rPr>
  </w:style>
  <w:style w:type="paragraph" w:styleId="a5">
    <w:name w:val="Body Text Indent"/>
    <w:basedOn w:val="a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a6">
    <w:name w:val="Body Text"/>
    <w:basedOn w:val="a"/>
  </w:style>
  <w:style w:type="paragraph" w:styleId="20">
    <w:name w:val="Body Text Indent 2"/>
    <w:basedOn w:val="a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30">
    <w:name w:val="Body Text Indent 3"/>
    <w:basedOn w:val="a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a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31">
    <w:name w:val="Body Text 3"/>
    <w:basedOn w:val="a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aa">
    <w:name w:val="Hyperlink"/>
    <w:rPr>
      <w:color w:val="0000FF"/>
      <w:u w:val="single"/>
    </w:rPr>
  </w:style>
  <w:style w:type="paragraph" w:styleId="ab">
    <w:name w:val="footnote text"/>
    <w:basedOn w:val="a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Document Map"/>
    <w:basedOn w:val="a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a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a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1"/>
    <w:next w:val="a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a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a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10">
    <w:name w:val="toc 1"/>
    <w:basedOn w:val="a"/>
    <w:next w:val="a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21">
    <w:name w:val="toc 2"/>
    <w:basedOn w:val="a"/>
    <w:next w:val="a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ae">
    <w:name w:val="Strong"/>
    <w:qFormat/>
    <w:rPr>
      <w:b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32">
    <w:name w:val="toc 3"/>
    <w:basedOn w:val="a"/>
    <w:next w:val="a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40">
    <w:name w:val="toc 4"/>
    <w:basedOn w:val="a"/>
    <w:next w:val="a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af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a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a"/>
    <w:next w:val="a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af0">
    <w:name w:val="Table Grid"/>
    <w:basedOn w:val="a1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a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af1">
    <w:name w:val="Balloon Text"/>
    <w:basedOn w:val="a"/>
    <w:semiHidden/>
    <w:rsid w:val="003A3DCF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14AC-A728-4E21-8EFC-9FA91243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Tatiana L</cp:lastModifiedBy>
  <cp:revision>4</cp:revision>
  <cp:lastPrinted>2012-09-24T09:30:00Z</cp:lastPrinted>
  <dcterms:created xsi:type="dcterms:W3CDTF">2021-06-17T20:23:00Z</dcterms:created>
  <dcterms:modified xsi:type="dcterms:W3CDTF">2021-06-18T14:17:00Z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